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D6" w:rsidRDefault="004777D6" w:rsidP="004777D6">
      <w:pPr>
        <w:pStyle w:val="a3"/>
        <w:spacing w:before="89"/>
        <w:ind w:left="7582"/>
        <w:jc w:val="left"/>
      </w:pPr>
      <w:r>
        <w:t>Примерная</w:t>
      </w:r>
      <w:r>
        <w:rPr>
          <w:spacing w:val="-2"/>
        </w:rPr>
        <w:t xml:space="preserve"> </w:t>
      </w:r>
      <w:r>
        <w:t>форма</w:t>
      </w:r>
    </w:p>
    <w:p w:rsidR="004777D6" w:rsidRDefault="004777D6" w:rsidP="004777D6">
      <w:pPr>
        <w:pStyle w:val="a3"/>
        <w:spacing w:before="2"/>
        <w:ind w:right="7867"/>
        <w:jc w:val="left"/>
      </w:pPr>
      <w:r>
        <w:t>Угловой штамп</w:t>
      </w:r>
      <w:r>
        <w:rPr>
          <w:spacing w:val="-68"/>
        </w:rPr>
        <w:t xml:space="preserve"> </w:t>
      </w:r>
      <w:r>
        <w:t>организации</w:t>
      </w:r>
    </w:p>
    <w:p w:rsidR="004777D6" w:rsidRDefault="004777D6" w:rsidP="004777D6">
      <w:pPr>
        <w:pStyle w:val="a3"/>
        <w:spacing w:before="1"/>
        <w:ind w:left="0"/>
        <w:jc w:val="left"/>
        <w:rPr>
          <w:sz w:val="20"/>
        </w:rPr>
      </w:pPr>
    </w:p>
    <w:p w:rsidR="004777D6" w:rsidRDefault="004777D6" w:rsidP="004777D6">
      <w:pPr>
        <w:pStyle w:val="a3"/>
        <w:spacing w:before="89"/>
        <w:ind w:left="1214" w:right="817"/>
        <w:jc w:val="center"/>
      </w:pPr>
      <w:r>
        <w:t>СПРАВКА</w:t>
      </w:r>
    </w:p>
    <w:p w:rsidR="004777D6" w:rsidRDefault="004777D6" w:rsidP="004777D6">
      <w:pPr>
        <w:pStyle w:val="a3"/>
        <w:spacing w:before="10"/>
        <w:ind w:left="0"/>
        <w:jc w:val="left"/>
        <w:rPr>
          <w:sz w:val="27"/>
        </w:rPr>
      </w:pPr>
    </w:p>
    <w:p w:rsidR="004777D6" w:rsidRDefault="004777D6" w:rsidP="004777D6">
      <w:pPr>
        <w:pStyle w:val="a3"/>
        <w:tabs>
          <w:tab w:val="left" w:pos="9708"/>
        </w:tabs>
        <w:spacing w:before="1"/>
        <w:ind w:left="684"/>
        <w:jc w:val="left"/>
      </w:pPr>
      <w:r>
        <w:t>Выдана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77D6" w:rsidRDefault="004777D6" w:rsidP="004777D6">
      <w:pPr>
        <w:pStyle w:val="a3"/>
        <w:spacing w:before="9"/>
        <w:ind w:left="0"/>
        <w:jc w:val="left"/>
        <w:rPr>
          <w:sz w:val="23"/>
        </w:rPr>
      </w:pPr>
      <w:r w:rsidRPr="004A4581">
        <w:pict>
          <v:shape id="_x0000_s1027" style="position:absolute;margin-left:70.9pt;margin-top:15.9pt;width:475.7pt;height:.1pt;z-index:-251655168;mso-wrap-distance-left:0;mso-wrap-distance-right:0;mso-position-horizontal-relative:page" coordorigin="1418,318" coordsize="9514,0" path="m1418,318r9514,e" filled="f" strokeweight=".198mm">
            <v:path arrowok="t"/>
            <w10:wrap type="topAndBottom" anchorx="page"/>
          </v:shape>
        </w:pict>
      </w:r>
    </w:p>
    <w:p w:rsidR="004777D6" w:rsidRDefault="004777D6" w:rsidP="004777D6">
      <w:pPr>
        <w:spacing w:line="223" w:lineRule="exact"/>
        <w:ind w:left="930" w:right="940"/>
        <w:jc w:val="center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наличии),</w:t>
      </w:r>
      <w:r>
        <w:rPr>
          <w:spacing w:val="-4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паспортные</w:t>
      </w:r>
      <w:r>
        <w:rPr>
          <w:spacing w:val="-6"/>
        </w:rPr>
        <w:t xml:space="preserve"> </w:t>
      </w:r>
      <w:r>
        <w:t>данные</w:t>
      </w:r>
    </w:p>
    <w:p w:rsidR="004777D6" w:rsidRDefault="004777D6" w:rsidP="004777D6">
      <w:pPr>
        <w:pStyle w:val="a3"/>
        <w:ind w:right="124"/>
      </w:pPr>
      <w:r>
        <w:pict>
          <v:rect id="_x0000_s1026" style="position:absolute;left:0;text-align:left;margin-left:144.3pt;margin-top:80.45pt;width:3.35pt;height:16.45pt;z-index:-251656192;mso-position-horizontal-relative:page" stroked="f">
            <w10:wrap anchorx="page"/>
          </v:rect>
        </w:pict>
      </w:r>
      <w:r>
        <w:t>(далее</w:t>
      </w:r>
      <w:r>
        <w:rPr>
          <w:spacing w:val="25"/>
        </w:rPr>
        <w:t xml:space="preserve"> </w:t>
      </w:r>
      <w:r>
        <w:t>–</w:t>
      </w:r>
      <w:r>
        <w:rPr>
          <w:spacing w:val="98"/>
        </w:rPr>
        <w:t xml:space="preserve"> </w:t>
      </w:r>
      <w:r>
        <w:t>получатель</w:t>
      </w:r>
      <w:r>
        <w:rPr>
          <w:spacing w:val="95"/>
        </w:rPr>
        <w:t xml:space="preserve"> </w:t>
      </w:r>
      <w:r>
        <w:t>справки)</w:t>
      </w:r>
      <w:r>
        <w:rPr>
          <w:spacing w:val="96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том,</w:t>
      </w:r>
      <w:r>
        <w:rPr>
          <w:spacing w:val="93"/>
        </w:rPr>
        <w:t xml:space="preserve"> </w:t>
      </w:r>
      <w:r>
        <w:t>что</w:t>
      </w:r>
      <w:r>
        <w:rPr>
          <w:spacing w:val="95"/>
        </w:rPr>
        <w:t xml:space="preserve"> </w:t>
      </w:r>
      <w:r>
        <w:t>он</w:t>
      </w:r>
      <w:r>
        <w:rPr>
          <w:spacing w:val="98"/>
        </w:rPr>
        <w:t xml:space="preserve"> </w:t>
      </w:r>
      <w:r>
        <w:t>(она)</w:t>
      </w:r>
      <w:r>
        <w:rPr>
          <w:spacing w:val="96"/>
        </w:rPr>
        <w:t xml:space="preserve"> </w:t>
      </w:r>
      <w:r>
        <w:t>имеет</w:t>
      </w:r>
      <w:r>
        <w:rPr>
          <w:spacing w:val="96"/>
        </w:rPr>
        <w:t xml:space="preserve"> </w:t>
      </w:r>
      <w:r>
        <w:t>право</w:t>
      </w:r>
      <w:r>
        <w:rPr>
          <w:spacing w:val="96"/>
        </w:rPr>
        <w:t xml:space="preserve"> </w:t>
      </w:r>
      <w:r>
        <w:t>на</w:t>
      </w:r>
      <w:r>
        <w:rPr>
          <w:spacing w:val="94"/>
        </w:rPr>
        <w:t xml:space="preserve"> </w:t>
      </w:r>
      <w:r>
        <w:t>прием</w:t>
      </w:r>
      <w:r>
        <w:rPr>
          <w:spacing w:val="-68"/>
        </w:rPr>
        <w:t xml:space="preserve"> </w:t>
      </w:r>
      <w:r>
        <w:t>в организации, осуществляющие образовательную деятельность,</w:t>
      </w:r>
      <w:r>
        <w:rPr>
          <w:spacing w:val="70"/>
        </w:rPr>
        <w:t xml:space="preserve"> </w:t>
      </w:r>
      <w:r>
        <w:t>на обучение</w:t>
      </w:r>
      <w:r>
        <w:rPr>
          <w:spacing w:val="1"/>
        </w:rPr>
        <w:t xml:space="preserve"> </w:t>
      </w:r>
      <w:r>
        <w:t>по программам бакалавриата, программам специалитета на места в пределах</w:t>
      </w:r>
      <w:r>
        <w:rPr>
          <w:spacing w:val="1"/>
        </w:rPr>
        <w:t xml:space="preserve"> </w:t>
      </w:r>
      <w:r>
        <w:t>отдельной квоты в соответствии с частями 5.1 и 5.2 статьи 71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4777D6" w:rsidRDefault="004777D6" w:rsidP="004777D6">
      <w:pPr>
        <w:pStyle w:val="a3"/>
        <w:spacing w:before="5"/>
        <w:ind w:left="0"/>
        <w:jc w:val="left"/>
        <w:rPr>
          <w:sz w:val="23"/>
        </w:rPr>
      </w:pPr>
      <w:r w:rsidRPr="004A4581">
        <w:pict>
          <v:shape id="_x0000_s1028" style="position:absolute;margin-left:70.9pt;margin-top:15.75pt;width:475.7pt;height:.1pt;z-index:-251654144;mso-wrap-distance-left:0;mso-wrap-distance-right:0;mso-position-horizontal-relative:page" coordorigin="1418,315" coordsize="9514,0" path="m1418,315r9514,e" filled="f" strokeweight=".198mm">
            <v:path arrowok="t"/>
            <w10:wrap type="topAndBottom" anchorx="page"/>
          </v:shape>
        </w:pict>
      </w:r>
    </w:p>
    <w:p w:rsidR="004777D6" w:rsidRDefault="004777D6" w:rsidP="004777D6">
      <w:pPr>
        <w:spacing w:line="224" w:lineRule="exact"/>
        <w:ind w:right="9"/>
        <w:jc w:val="center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получателя</w:t>
      </w:r>
      <w:r>
        <w:rPr>
          <w:spacing w:val="-4"/>
        </w:rPr>
        <w:t xml:space="preserve"> </w:t>
      </w:r>
      <w:r>
        <w:t>справки</w:t>
      </w:r>
    </w:p>
    <w:p w:rsidR="004777D6" w:rsidRDefault="004777D6" w:rsidP="004777D6">
      <w:pPr>
        <w:pStyle w:val="a3"/>
        <w:tabs>
          <w:tab w:val="left" w:pos="9647"/>
        </w:tabs>
        <w:ind w:left="2"/>
        <w:jc w:val="center"/>
      </w:pPr>
      <w:r>
        <w:t>является</w:t>
      </w:r>
      <w:r>
        <w:rPr>
          <w:spacing w:val="-3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77D6" w:rsidRDefault="004777D6" w:rsidP="004777D6">
      <w:pPr>
        <w:pStyle w:val="a3"/>
        <w:spacing w:before="7"/>
        <w:ind w:left="0"/>
        <w:jc w:val="left"/>
        <w:rPr>
          <w:sz w:val="23"/>
        </w:rPr>
      </w:pPr>
      <w:r w:rsidRPr="004A4581">
        <w:pict>
          <v:shape id="_x0000_s1029" style="position:absolute;margin-left:70.9pt;margin-top:15.8pt;width:475.7pt;height:.1pt;z-index:-251653120;mso-wrap-distance-left:0;mso-wrap-distance-right:0;mso-position-horizontal-relative:page" coordorigin="1418,316" coordsize="9514,0" path="m1418,316r9514,e" filled="f" strokeweight=".198mm">
            <v:path arrowok="t"/>
            <w10:wrap type="topAndBottom" anchorx="page"/>
          </v:shape>
        </w:pict>
      </w:r>
    </w:p>
    <w:p w:rsidR="004777D6" w:rsidRDefault="004777D6" w:rsidP="004777D6">
      <w:pPr>
        <w:pStyle w:val="a5"/>
        <w:numPr>
          <w:ilvl w:val="0"/>
          <w:numId w:val="1"/>
        </w:numPr>
        <w:tabs>
          <w:tab w:val="left" w:pos="299"/>
        </w:tabs>
        <w:spacing w:line="245" w:lineRule="exact"/>
        <w:ind w:left="298" w:hanging="181"/>
        <w:rPr>
          <w:sz w:val="24"/>
        </w:rPr>
      </w:pPr>
      <w:r>
        <w:rPr>
          <w:sz w:val="24"/>
        </w:rPr>
        <w:t>военнослужащего,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территориях</w:t>
      </w:r>
    </w:p>
    <w:p w:rsidR="004777D6" w:rsidRDefault="004777D6" w:rsidP="004777D6">
      <w:pPr>
        <w:ind w:left="118" w:right="133"/>
        <w:jc w:val="both"/>
        <w:rPr>
          <w:sz w:val="24"/>
        </w:rPr>
      </w:pPr>
      <w:r>
        <w:rPr>
          <w:sz w:val="24"/>
        </w:rPr>
        <w:t>Украины, Донецкой Народной Республики, Луганской Народной Республики, Запорожской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и Херсонской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области;</w:t>
      </w:r>
    </w:p>
    <w:p w:rsidR="004777D6" w:rsidRDefault="004777D6" w:rsidP="004777D6">
      <w:pPr>
        <w:pStyle w:val="a5"/>
        <w:numPr>
          <w:ilvl w:val="0"/>
          <w:numId w:val="1"/>
        </w:numPr>
        <w:tabs>
          <w:tab w:val="left" w:pos="284"/>
        </w:tabs>
        <w:ind w:right="126" w:firstLine="0"/>
        <w:rPr>
          <w:sz w:val="24"/>
        </w:rPr>
      </w:pPr>
      <w:r>
        <w:rPr>
          <w:spacing w:val="-1"/>
          <w:sz w:val="24"/>
        </w:rPr>
        <w:t>лица,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заключившего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контракт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добровольном</w:t>
      </w:r>
      <w:r>
        <w:rPr>
          <w:spacing w:val="-15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4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 операции на территориях Украины, Донецкой Народной Республики, Луганской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-1"/>
          <w:sz w:val="24"/>
        </w:rPr>
        <w:t xml:space="preserve"> </w:t>
      </w:r>
      <w:r>
        <w:rPr>
          <w:sz w:val="24"/>
        </w:rPr>
        <w:t>Запорожской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Херсонской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4777D6" w:rsidRDefault="004777D6" w:rsidP="004777D6">
      <w:pPr>
        <w:pStyle w:val="a5"/>
        <w:numPr>
          <w:ilvl w:val="0"/>
          <w:numId w:val="1"/>
        </w:numPr>
        <w:tabs>
          <w:tab w:val="left" w:pos="366"/>
        </w:tabs>
        <w:ind w:right="124" w:firstLine="0"/>
        <w:rPr>
          <w:sz w:val="24"/>
        </w:rPr>
      </w:pP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(наименование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 органа, в котором федеральным законом предусмотрена военная служба,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 Украины, Донецкой Народной Республики, Луганской Народной Республики,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Запорожской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Херсонской области;</w:t>
      </w:r>
    </w:p>
    <w:p w:rsidR="004777D6" w:rsidRDefault="004777D6" w:rsidP="004777D6">
      <w:pPr>
        <w:pStyle w:val="a5"/>
        <w:numPr>
          <w:ilvl w:val="0"/>
          <w:numId w:val="1"/>
        </w:numPr>
        <w:tabs>
          <w:tab w:val="left" w:pos="287"/>
        </w:tabs>
        <w:ind w:right="127" w:firstLine="0"/>
        <w:rPr>
          <w:sz w:val="24"/>
        </w:rPr>
      </w:pPr>
      <w:r>
        <w:rPr>
          <w:spacing w:val="-1"/>
          <w:sz w:val="24"/>
        </w:rPr>
        <w:t>военнослужащего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сотрудника</w:t>
      </w:r>
      <w:r>
        <w:rPr>
          <w:spacing w:val="-13"/>
          <w:sz w:val="24"/>
        </w:rPr>
        <w:t xml:space="preserve"> </w:t>
      </w:r>
      <w:r>
        <w:rPr>
          <w:sz w:val="24"/>
        </w:rPr>
        <w:t>(наименование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военная служба, органа внутренних дел Российской Федерации, уголовно-исполнительной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1"/>
          <w:sz w:val="24"/>
        </w:rPr>
        <w:t xml:space="preserve"> </w:t>
      </w:r>
      <w:r>
        <w:rPr>
          <w:sz w:val="24"/>
        </w:rPr>
        <w:t>(наименование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направившего органа государственной власти) и принимавшего участие в боевых 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исполнении служебных обязанностей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</w:t>
      </w:r>
    </w:p>
    <w:p w:rsidR="004777D6" w:rsidRDefault="004777D6" w:rsidP="004777D6">
      <w:pPr>
        <w:spacing w:before="3"/>
        <w:ind w:left="118"/>
        <w:rPr>
          <w:b/>
          <w:sz w:val="24"/>
        </w:rPr>
      </w:pPr>
      <w:r>
        <w:rPr>
          <w:b/>
          <w:sz w:val="24"/>
          <w:u w:val="thick"/>
        </w:rPr>
        <w:t>(указать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один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из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вариантов)</w:t>
      </w:r>
    </w:p>
    <w:p w:rsidR="004777D6" w:rsidRDefault="004777D6" w:rsidP="004777D6">
      <w:pPr>
        <w:pStyle w:val="a3"/>
        <w:spacing w:before="10"/>
        <w:ind w:left="0"/>
        <w:jc w:val="left"/>
        <w:rPr>
          <w:b/>
          <w:sz w:val="19"/>
        </w:rPr>
      </w:pPr>
    </w:p>
    <w:p w:rsidR="004777D6" w:rsidRDefault="004777D6" w:rsidP="004777D6">
      <w:pPr>
        <w:pStyle w:val="a3"/>
        <w:tabs>
          <w:tab w:val="left" w:pos="9680"/>
        </w:tabs>
        <w:spacing w:before="89"/>
        <w:ind w:left="684"/>
        <w:jc w:val="left"/>
      </w:pPr>
      <w:r>
        <w:t>Родитель</w:t>
      </w:r>
      <w:r>
        <w:rPr>
          <w:spacing w:val="-4"/>
        </w:rPr>
        <w:t xml:space="preserve"> </w:t>
      </w:r>
      <w:r>
        <w:t>получателя</w:t>
      </w:r>
      <w:r>
        <w:rPr>
          <w:spacing w:val="-3"/>
        </w:rPr>
        <w:t xml:space="preserve"> </w:t>
      </w:r>
      <w:r>
        <w:t xml:space="preserve">справки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77D6" w:rsidRDefault="004777D6" w:rsidP="004777D6">
      <w:pPr>
        <w:pStyle w:val="a3"/>
        <w:spacing w:before="6"/>
        <w:ind w:left="0"/>
        <w:jc w:val="left"/>
        <w:rPr>
          <w:sz w:val="23"/>
        </w:rPr>
      </w:pPr>
      <w:r w:rsidRPr="004A4581">
        <w:pict>
          <v:shape id="_x0000_s1030" style="position:absolute;margin-left:70.9pt;margin-top:15.75pt;width:475.7pt;height:.1pt;z-index:-251652096;mso-wrap-distance-left:0;mso-wrap-distance-right:0;mso-position-horizontal-relative:page" coordorigin="1418,315" coordsize="9514,0" path="m1418,315r9514,e" filled="f" strokeweight=".198mm">
            <v:path arrowok="t"/>
            <w10:wrap type="topAndBottom" anchorx="page"/>
          </v:shape>
        </w:pict>
      </w:r>
    </w:p>
    <w:p w:rsidR="004777D6" w:rsidRDefault="004777D6" w:rsidP="004777D6">
      <w:pPr>
        <w:rPr>
          <w:sz w:val="23"/>
        </w:rPr>
        <w:sectPr w:rsidR="004777D6">
          <w:headerReference w:type="default" r:id="rId7"/>
          <w:footerReference w:type="default" r:id="rId8"/>
          <w:pgSz w:w="11900" w:h="16840"/>
          <w:pgMar w:top="1040" w:right="720" w:bottom="480" w:left="1300" w:header="722" w:footer="288" w:gutter="0"/>
          <w:cols w:space="720"/>
        </w:sectPr>
      </w:pPr>
    </w:p>
    <w:p w:rsidR="004777D6" w:rsidRDefault="004777D6" w:rsidP="004777D6">
      <w:pPr>
        <w:pStyle w:val="a5"/>
        <w:numPr>
          <w:ilvl w:val="0"/>
          <w:numId w:val="1"/>
        </w:numPr>
        <w:tabs>
          <w:tab w:val="left" w:pos="342"/>
        </w:tabs>
        <w:spacing w:before="79"/>
        <w:ind w:right="128" w:firstLine="0"/>
        <w:rPr>
          <w:sz w:val="24"/>
        </w:rPr>
      </w:pPr>
      <w:bookmarkStart w:id="0" w:name="10"/>
      <w:bookmarkEnd w:id="0"/>
      <w:r>
        <w:rPr>
          <w:sz w:val="24"/>
        </w:rPr>
        <w:lastRenderedPageBreak/>
        <w:t>погиб при исполнении обязанностей военной службы (служебных обязанностей)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(боевых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государства);</w:t>
      </w:r>
    </w:p>
    <w:p w:rsidR="004777D6" w:rsidRDefault="004777D6" w:rsidP="004777D6">
      <w:pPr>
        <w:pStyle w:val="a5"/>
        <w:numPr>
          <w:ilvl w:val="0"/>
          <w:numId w:val="1"/>
        </w:numPr>
        <w:tabs>
          <w:tab w:val="left" w:pos="442"/>
        </w:tabs>
        <w:spacing w:before="1"/>
        <w:ind w:right="127" w:firstLine="0"/>
        <w:rPr>
          <w:sz w:val="24"/>
        </w:rPr>
      </w:pP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увечье</w:t>
      </w:r>
      <w:r>
        <w:rPr>
          <w:spacing w:val="1"/>
          <w:sz w:val="24"/>
        </w:rPr>
        <w:t xml:space="preserve"> </w:t>
      </w:r>
      <w:r>
        <w:rPr>
          <w:sz w:val="24"/>
        </w:rPr>
        <w:t>(ранение,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травму,</w:t>
      </w:r>
      <w:r>
        <w:rPr>
          <w:spacing w:val="1"/>
          <w:sz w:val="24"/>
        </w:rPr>
        <w:t xml:space="preserve"> </w:t>
      </w:r>
      <w:r>
        <w:rPr>
          <w:sz w:val="24"/>
        </w:rPr>
        <w:t>контузию)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(служебных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(боевых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государства);</w:t>
      </w:r>
    </w:p>
    <w:p w:rsidR="004777D6" w:rsidRDefault="004777D6" w:rsidP="004777D6">
      <w:pPr>
        <w:pStyle w:val="a5"/>
        <w:numPr>
          <w:ilvl w:val="0"/>
          <w:numId w:val="1"/>
        </w:numPr>
        <w:tabs>
          <w:tab w:val="left" w:pos="301"/>
        </w:tabs>
        <w:spacing w:line="276" w:lineRule="exact"/>
        <w:ind w:left="300" w:hanging="183"/>
        <w:rPr>
          <w:sz w:val="24"/>
        </w:rPr>
      </w:pPr>
      <w:r>
        <w:rPr>
          <w:sz w:val="24"/>
        </w:rPr>
        <w:t>удостоен</w:t>
      </w:r>
      <w:r>
        <w:rPr>
          <w:spacing w:val="-5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4777D6" w:rsidRDefault="004777D6" w:rsidP="004777D6">
      <w:pPr>
        <w:pStyle w:val="a5"/>
        <w:numPr>
          <w:ilvl w:val="0"/>
          <w:numId w:val="1"/>
        </w:numPr>
        <w:tabs>
          <w:tab w:val="left" w:pos="299"/>
        </w:tabs>
        <w:ind w:left="298" w:hanging="181"/>
        <w:rPr>
          <w:sz w:val="24"/>
        </w:rPr>
      </w:pPr>
      <w:r>
        <w:rPr>
          <w:sz w:val="24"/>
        </w:rPr>
        <w:t>награжден</w:t>
      </w:r>
      <w:r>
        <w:rPr>
          <w:spacing w:val="-3"/>
          <w:sz w:val="24"/>
        </w:rPr>
        <w:t xml:space="preserve"> </w:t>
      </w:r>
      <w:r>
        <w:rPr>
          <w:sz w:val="24"/>
        </w:rPr>
        <w:t>тремя</w:t>
      </w:r>
      <w:r>
        <w:rPr>
          <w:spacing w:val="-4"/>
          <w:sz w:val="24"/>
        </w:rPr>
        <w:t xml:space="preserve"> </w:t>
      </w:r>
      <w:r>
        <w:rPr>
          <w:sz w:val="24"/>
        </w:rPr>
        <w:t>орденами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Мужества;</w:t>
      </w:r>
    </w:p>
    <w:p w:rsidR="004777D6" w:rsidRDefault="004777D6" w:rsidP="004777D6">
      <w:pPr>
        <w:pStyle w:val="a5"/>
        <w:numPr>
          <w:ilvl w:val="0"/>
          <w:numId w:val="1"/>
        </w:numPr>
        <w:tabs>
          <w:tab w:val="left" w:pos="301"/>
        </w:tabs>
        <w:ind w:right="123" w:firstLine="0"/>
        <w:rPr>
          <w:b/>
          <w:sz w:val="24"/>
        </w:rPr>
      </w:pPr>
      <w:r>
        <w:rPr>
          <w:sz w:val="24"/>
        </w:rPr>
        <w:t>не относится к числу лиц, погибших, получивших увечье (ранение, травму, контузию)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9"/>
          <w:sz w:val="24"/>
        </w:rPr>
        <w:t xml:space="preserve"> </w:t>
      </w:r>
      <w:r>
        <w:rPr>
          <w:sz w:val="24"/>
        </w:rPr>
        <w:t>(служебных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обязанностей)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специальной военной операции (боевых действий на территории иностранного государства),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удостоенных звания Героя Российской Федерации, награжденных тремя орденами Мужества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thick"/>
        </w:rPr>
        <w:t>(указать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один из вариантов)</w:t>
      </w:r>
    </w:p>
    <w:p w:rsidR="004777D6" w:rsidRDefault="004777D6" w:rsidP="004777D6">
      <w:pPr>
        <w:pStyle w:val="a3"/>
        <w:spacing w:before="5"/>
        <w:ind w:left="0"/>
        <w:jc w:val="left"/>
        <w:rPr>
          <w:b/>
          <w:sz w:val="20"/>
        </w:rPr>
      </w:pPr>
    </w:p>
    <w:p w:rsidR="004777D6" w:rsidRDefault="004777D6" w:rsidP="004777D6">
      <w:pPr>
        <w:pStyle w:val="a3"/>
        <w:tabs>
          <w:tab w:val="left" w:pos="1888"/>
          <w:tab w:val="left" w:pos="2957"/>
          <w:tab w:val="left" w:pos="3575"/>
          <w:tab w:val="left" w:pos="5536"/>
          <w:tab w:val="left" w:pos="5880"/>
          <w:tab w:val="left" w:pos="7662"/>
        </w:tabs>
        <w:spacing w:before="89"/>
        <w:ind w:right="128" w:firstLine="566"/>
        <w:jc w:val="left"/>
      </w:pPr>
      <w:r>
        <w:t>Справка</w:t>
      </w:r>
      <w:r>
        <w:tab/>
        <w:t>выдана</w:t>
      </w:r>
      <w:r>
        <w:tab/>
        <w:t>для</w:t>
      </w:r>
      <w:r>
        <w:tab/>
        <w:t>представления</w:t>
      </w:r>
      <w:r>
        <w:tab/>
        <w:t>в</w:t>
      </w:r>
      <w:r>
        <w:tab/>
        <w:t>организации,</w:t>
      </w:r>
      <w:r>
        <w:tab/>
      </w:r>
      <w:r>
        <w:rPr>
          <w:spacing w:val="-1"/>
        </w:rPr>
        <w:t>осуществляющие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p w:rsidR="004777D6" w:rsidRDefault="004777D6" w:rsidP="004777D6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274" w:type="dxa"/>
        <w:tblLayout w:type="fixed"/>
        <w:tblLook w:val="01E0"/>
      </w:tblPr>
      <w:tblGrid>
        <w:gridCol w:w="3777"/>
        <w:gridCol w:w="274"/>
        <w:gridCol w:w="1959"/>
        <w:gridCol w:w="367"/>
        <w:gridCol w:w="2799"/>
      </w:tblGrid>
      <w:tr w:rsidR="004777D6" w:rsidTr="008F5BE6">
        <w:trPr>
          <w:trHeight w:val="303"/>
        </w:trPr>
        <w:tc>
          <w:tcPr>
            <w:tcW w:w="3777" w:type="dxa"/>
            <w:tcBorders>
              <w:bottom w:val="single" w:sz="6" w:space="0" w:color="000000"/>
            </w:tcBorders>
          </w:tcPr>
          <w:p w:rsidR="004777D6" w:rsidRDefault="004777D6" w:rsidP="008F5BE6">
            <w:pPr>
              <w:pStyle w:val="TableParagraph"/>
            </w:pPr>
          </w:p>
        </w:tc>
        <w:tc>
          <w:tcPr>
            <w:tcW w:w="274" w:type="dxa"/>
          </w:tcPr>
          <w:p w:rsidR="004777D6" w:rsidRDefault="004777D6" w:rsidP="008F5BE6">
            <w:pPr>
              <w:pStyle w:val="TableParagraph"/>
            </w:pPr>
          </w:p>
        </w:tc>
        <w:tc>
          <w:tcPr>
            <w:tcW w:w="1959" w:type="dxa"/>
            <w:tcBorders>
              <w:bottom w:val="single" w:sz="6" w:space="0" w:color="000000"/>
            </w:tcBorders>
          </w:tcPr>
          <w:p w:rsidR="004777D6" w:rsidRDefault="004777D6" w:rsidP="008F5BE6">
            <w:pPr>
              <w:pStyle w:val="TableParagraph"/>
            </w:pPr>
          </w:p>
        </w:tc>
        <w:tc>
          <w:tcPr>
            <w:tcW w:w="367" w:type="dxa"/>
          </w:tcPr>
          <w:p w:rsidR="004777D6" w:rsidRDefault="004777D6" w:rsidP="008F5BE6">
            <w:pPr>
              <w:pStyle w:val="TableParagraph"/>
            </w:pPr>
          </w:p>
        </w:tc>
        <w:tc>
          <w:tcPr>
            <w:tcW w:w="2799" w:type="dxa"/>
            <w:tcBorders>
              <w:bottom w:val="single" w:sz="6" w:space="0" w:color="000000"/>
            </w:tcBorders>
          </w:tcPr>
          <w:p w:rsidR="004777D6" w:rsidRDefault="004777D6" w:rsidP="008F5BE6">
            <w:pPr>
              <w:pStyle w:val="TableParagraph"/>
            </w:pPr>
          </w:p>
        </w:tc>
      </w:tr>
      <w:tr w:rsidR="004777D6" w:rsidTr="008F5BE6">
        <w:trPr>
          <w:trHeight w:val="1007"/>
        </w:trPr>
        <w:tc>
          <w:tcPr>
            <w:tcW w:w="3777" w:type="dxa"/>
            <w:tcBorders>
              <w:top w:val="single" w:sz="6" w:space="0" w:color="000000"/>
            </w:tcBorders>
          </w:tcPr>
          <w:p w:rsidR="004777D6" w:rsidRDefault="004777D6" w:rsidP="008F5BE6">
            <w:pPr>
              <w:pStyle w:val="TableParagraph"/>
              <w:ind w:left="170" w:right="169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должность должностного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выдавшего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справку</w:t>
            </w:r>
          </w:p>
        </w:tc>
        <w:tc>
          <w:tcPr>
            <w:tcW w:w="274" w:type="dxa"/>
          </w:tcPr>
          <w:p w:rsidR="004777D6" w:rsidRDefault="004777D6" w:rsidP="008F5BE6">
            <w:pPr>
              <w:pStyle w:val="TableParagraph"/>
            </w:pPr>
          </w:p>
        </w:tc>
        <w:tc>
          <w:tcPr>
            <w:tcW w:w="1959" w:type="dxa"/>
            <w:tcBorders>
              <w:top w:val="single" w:sz="6" w:space="0" w:color="000000"/>
            </w:tcBorders>
          </w:tcPr>
          <w:p w:rsidR="004777D6" w:rsidRDefault="004777D6" w:rsidP="008F5BE6">
            <w:pPr>
              <w:pStyle w:val="TableParagraph"/>
              <w:spacing w:line="272" w:lineRule="exact"/>
              <w:ind w:left="539" w:right="536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  <w:p w:rsidR="004777D6" w:rsidRDefault="004777D6" w:rsidP="008F5BE6">
            <w:pPr>
              <w:pStyle w:val="TableParagraph"/>
              <w:rPr>
                <w:sz w:val="24"/>
              </w:rPr>
            </w:pPr>
          </w:p>
          <w:p w:rsidR="004777D6" w:rsidRDefault="004777D6" w:rsidP="008F5BE6">
            <w:pPr>
              <w:pStyle w:val="TableParagraph"/>
              <w:ind w:left="537" w:right="536"/>
              <w:jc w:val="center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  <w:tc>
          <w:tcPr>
            <w:tcW w:w="367" w:type="dxa"/>
          </w:tcPr>
          <w:p w:rsidR="004777D6" w:rsidRDefault="004777D6" w:rsidP="008F5BE6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</w:tcBorders>
          </w:tcPr>
          <w:p w:rsidR="004777D6" w:rsidRDefault="004777D6" w:rsidP="008F5BE6">
            <w:pPr>
              <w:pStyle w:val="TableParagraph"/>
              <w:ind w:left="402" w:right="181" w:hanging="21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4777D6" w:rsidTr="008F5BE6">
        <w:trPr>
          <w:trHeight w:val="407"/>
        </w:trPr>
        <w:tc>
          <w:tcPr>
            <w:tcW w:w="3777" w:type="dxa"/>
          </w:tcPr>
          <w:p w:rsidR="004777D6" w:rsidRDefault="004777D6" w:rsidP="008F5BE6">
            <w:pPr>
              <w:pStyle w:val="TableParagraph"/>
              <w:tabs>
                <w:tab w:val="left" w:pos="2793"/>
                <w:tab w:val="left" w:pos="3452"/>
              </w:tabs>
              <w:spacing w:before="132"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74" w:type="dxa"/>
          </w:tcPr>
          <w:p w:rsidR="004777D6" w:rsidRDefault="004777D6" w:rsidP="008F5BE6">
            <w:pPr>
              <w:pStyle w:val="TableParagraph"/>
            </w:pPr>
          </w:p>
        </w:tc>
        <w:tc>
          <w:tcPr>
            <w:tcW w:w="1959" w:type="dxa"/>
          </w:tcPr>
          <w:p w:rsidR="004777D6" w:rsidRDefault="004777D6" w:rsidP="008F5BE6">
            <w:pPr>
              <w:pStyle w:val="TableParagraph"/>
            </w:pPr>
          </w:p>
        </w:tc>
        <w:tc>
          <w:tcPr>
            <w:tcW w:w="367" w:type="dxa"/>
          </w:tcPr>
          <w:p w:rsidR="004777D6" w:rsidRDefault="004777D6" w:rsidP="008F5BE6">
            <w:pPr>
              <w:pStyle w:val="TableParagraph"/>
            </w:pPr>
          </w:p>
        </w:tc>
        <w:tc>
          <w:tcPr>
            <w:tcW w:w="2799" w:type="dxa"/>
          </w:tcPr>
          <w:p w:rsidR="004777D6" w:rsidRDefault="004777D6" w:rsidP="008F5BE6">
            <w:pPr>
              <w:pStyle w:val="TableParagraph"/>
            </w:pPr>
          </w:p>
        </w:tc>
      </w:tr>
    </w:tbl>
    <w:p w:rsidR="004777D6" w:rsidRDefault="004777D6" w:rsidP="004777D6">
      <w:pPr>
        <w:pStyle w:val="a3"/>
        <w:ind w:left="0"/>
        <w:jc w:val="left"/>
        <w:rPr>
          <w:sz w:val="30"/>
        </w:rPr>
      </w:pPr>
    </w:p>
    <w:p w:rsidR="004777D6" w:rsidRDefault="004777D6" w:rsidP="004777D6">
      <w:pPr>
        <w:pStyle w:val="a3"/>
        <w:spacing w:before="2"/>
        <w:ind w:left="0"/>
        <w:jc w:val="left"/>
        <w:rPr>
          <w:sz w:val="26"/>
        </w:rPr>
      </w:pPr>
    </w:p>
    <w:p w:rsidR="004777D6" w:rsidRDefault="004777D6" w:rsidP="004777D6">
      <w:pPr>
        <w:pStyle w:val="a3"/>
        <w:ind w:right="5647"/>
        <w:jc w:val="left"/>
      </w:pPr>
      <w:r>
        <w:t>Контактные данные исполнителя</w:t>
      </w:r>
      <w:r>
        <w:rPr>
          <w:spacing w:val="1"/>
        </w:rPr>
        <w:t xml:space="preserve"> </w:t>
      </w:r>
      <w:r>
        <w:t>(указываются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выдавшего</w:t>
      </w:r>
      <w:r>
        <w:rPr>
          <w:spacing w:val="-3"/>
        </w:rPr>
        <w:t xml:space="preserve"> </w:t>
      </w:r>
      <w:r>
        <w:t>справку)</w:t>
      </w:r>
    </w:p>
    <w:p w:rsidR="00AB5B66" w:rsidRDefault="00AB5B66"/>
    <w:sectPr w:rsidR="00AB5B66" w:rsidSect="004A4581">
      <w:headerReference w:type="default" r:id="rId9"/>
      <w:footerReference w:type="default" r:id="rId10"/>
      <w:pgSz w:w="11900" w:h="16840"/>
      <w:pgMar w:top="1040" w:right="720" w:bottom="480" w:left="1300" w:header="722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C5E" w:rsidRDefault="00D96C5E" w:rsidP="004777D6">
      <w:r>
        <w:separator/>
      </w:r>
    </w:p>
  </w:endnote>
  <w:endnote w:type="continuationSeparator" w:id="0">
    <w:p w:rsidR="00D96C5E" w:rsidRDefault="00D96C5E" w:rsidP="00477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581" w:rsidRDefault="00D96C5E">
    <w:pPr>
      <w:pStyle w:val="a3"/>
      <w:spacing w:line="14" w:lineRule="auto"/>
      <w:ind w:left="0"/>
      <w:jc w:val="left"/>
      <w:rPr>
        <w:sz w:val="20"/>
      </w:rPr>
    </w:pPr>
    <w:r w:rsidRPr="004A4581">
      <w:pict>
        <v:rect id="_x0000_s2050" style="position:absolute;margin-left:0;margin-top:813.6pt;width:595pt;height:.8pt;z-index:-251654144;mso-position-horizontal-relative:page;mso-position-vertical-relative:page" fillcolor="black" stroked="f">
          <w10:wrap anchorx="page" anchory="page"/>
        </v:rect>
      </w:pict>
    </w:r>
    <w:r w:rsidRPr="004A45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pt;margin-top:815.75pt;width:318.15pt;height:18.95pt;z-index:-251653120;mso-position-horizontal-relative:page;mso-position-vertical-relative:page" filled="f" stroked="f">
          <v:textbox inset="0,0,0,0">
            <w:txbxContent>
              <w:p w:rsidR="004A4581" w:rsidRPr="004777D6" w:rsidRDefault="00D96C5E" w:rsidP="004777D6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581" w:rsidRDefault="00D96C5E">
    <w:pPr>
      <w:pStyle w:val="a3"/>
      <w:spacing w:line="14" w:lineRule="auto"/>
      <w:ind w:left="0"/>
      <w:jc w:val="left"/>
      <w:rPr>
        <w:sz w:val="20"/>
      </w:rPr>
    </w:pPr>
    <w:r w:rsidRPr="004A4581">
      <w:pict>
        <v:rect id="_x0000_s2053" style="position:absolute;margin-left:0;margin-top:813.6pt;width:595pt;height:.8pt;z-index:-251654144;mso-position-horizontal-relative:page;mso-position-vertical-relative:page" fillcolor="black" stroked="f">
          <w10:wrap anchorx="page" anchory="page"/>
        </v:rect>
      </w:pict>
    </w:r>
    <w:r w:rsidRPr="004A45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pt;margin-top:815.75pt;width:318.15pt;height:18.95pt;z-index:-251653120;mso-position-horizontal-relative:page;mso-position-vertical-relative:page" filled="f" stroked="f">
          <v:textbox inset="0,0,0,0">
            <w:txbxContent>
              <w:p w:rsidR="004A4581" w:rsidRPr="004777D6" w:rsidRDefault="00D96C5E" w:rsidP="004777D6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C5E" w:rsidRDefault="00D96C5E" w:rsidP="004777D6">
      <w:r>
        <w:separator/>
      </w:r>
    </w:p>
  </w:footnote>
  <w:footnote w:type="continuationSeparator" w:id="0">
    <w:p w:rsidR="00D96C5E" w:rsidRDefault="00D96C5E" w:rsidP="00477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581" w:rsidRDefault="00D96C5E">
    <w:pPr>
      <w:pStyle w:val="a3"/>
      <w:spacing w:line="14" w:lineRule="auto"/>
      <w:ind w:left="0"/>
      <w:jc w:val="left"/>
      <w:rPr>
        <w:sz w:val="20"/>
      </w:rPr>
    </w:pPr>
    <w:r w:rsidRPr="004A45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15pt;margin-top:35.1pt;width:13.05pt;height:17.55pt;z-index:-251656192;mso-position-horizontal-relative:page;mso-position-vertical-relative:page" filled="f" stroked="f">
          <v:textbox inset="0,0,0,0">
            <w:txbxContent>
              <w:p w:rsidR="004A4581" w:rsidRDefault="00D96C5E">
                <w:pPr>
                  <w:pStyle w:val="a3"/>
                  <w:spacing w:before="8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777D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581" w:rsidRDefault="00D96C5E">
    <w:pPr>
      <w:pStyle w:val="a3"/>
      <w:spacing w:line="14" w:lineRule="auto"/>
      <w:ind w:left="0"/>
      <w:jc w:val="left"/>
      <w:rPr>
        <w:sz w:val="20"/>
      </w:rPr>
    </w:pPr>
    <w:r w:rsidRPr="004A45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1.7pt;margin-top:35.1pt;width:20.2pt;height:17.55pt;z-index:-251656192;mso-position-horizontal-relative:page;mso-position-vertical-relative:page" filled="f" stroked="f">
          <v:textbox inset="0,0,0,0">
            <w:txbxContent>
              <w:p w:rsidR="004A4581" w:rsidRDefault="00D96C5E">
                <w:pPr>
                  <w:pStyle w:val="a3"/>
                  <w:spacing w:before="8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777D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64814"/>
    <w:multiLevelType w:val="hybridMultilevel"/>
    <w:tmpl w:val="554A678A"/>
    <w:lvl w:ilvl="0" w:tplc="ACAA9D48">
      <w:numFmt w:val="bullet"/>
      <w:lvlText w:val="–"/>
      <w:lvlJc w:val="left"/>
      <w:pPr>
        <w:ind w:left="11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60C796">
      <w:numFmt w:val="bullet"/>
      <w:lvlText w:val="•"/>
      <w:lvlJc w:val="left"/>
      <w:pPr>
        <w:ind w:left="1096" w:hanging="180"/>
      </w:pPr>
      <w:rPr>
        <w:rFonts w:hint="default"/>
        <w:lang w:val="ru-RU" w:eastAsia="en-US" w:bidi="ar-SA"/>
      </w:rPr>
    </w:lvl>
    <w:lvl w:ilvl="2" w:tplc="623636B2">
      <w:numFmt w:val="bullet"/>
      <w:lvlText w:val="•"/>
      <w:lvlJc w:val="left"/>
      <w:pPr>
        <w:ind w:left="2072" w:hanging="180"/>
      </w:pPr>
      <w:rPr>
        <w:rFonts w:hint="default"/>
        <w:lang w:val="ru-RU" w:eastAsia="en-US" w:bidi="ar-SA"/>
      </w:rPr>
    </w:lvl>
    <w:lvl w:ilvl="3" w:tplc="C4DCDE3E"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4" w:tplc="B030CFCE">
      <w:numFmt w:val="bullet"/>
      <w:lvlText w:val="•"/>
      <w:lvlJc w:val="left"/>
      <w:pPr>
        <w:ind w:left="4024" w:hanging="180"/>
      </w:pPr>
      <w:rPr>
        <w:rFonts w:hint="default"/>
        <w:lang w:val="ru-RU" w:eastAsia="en-US" w:bidi="ar-SA"/>
      </w:rPr>
    </w:lvl>
    <w:lvl w:ilvl="5" w:tplc="9AF4F412">
      <w:numFmt w:val="bullet"/>
      <w:lvlText w:val="•"/>
      <w:lvlJc w:val="left"/>
      <w:pPr>
        <w:ind w:left="5000" w:hanging="180"/>
      </w:pPr>
      <w:rPr>
        <w:rFonts w:hint="default"/>
        <w:lang w:val="ru-RU" w:eastAsia="en-US" w:bidi="ar-SA"/>
      </w:rPr>
    </w:lvl>
    <w:lvl w:ilvl="6" w:tplc="FDF09178">
      <w:numFmt w:val="bullet"/>
      <w:lvlText w:val="•"/>
      <w:lvlJc w:val="left"/>
      <w:pPr>
        <w:ind w:left="5976" w:hanging="180"/>
      </w:pPr>
      <w:rPr>
        <w:rFonts w:hint="default"/>
        <w:lang w:val="ru-RU" w:eastAsia="en-US" w:bidi="ar-SA"/>
      </w:rPr>
    </w:lvl>
    <w:lvl w:ilvl="7" w:tplc="1E948F84">
      <w:numFmt w:val="bullet"/>
      <w:lvlText w:val="•"/>
      <w:lvlJc w:val="left"/>
      <w:pPr>
        <w:ind w:left="6952" w:hanging="180"/>
      </w:pPr>
      <w:rPr>
        <w:rFonts w:hint="default"/>
        <w:lang w:val="ru-RU" w:eastAsia="en-US" w:bidi="ar-SA"/>
      </w:rPr>
    </w:lvl>
    <w:lvl w:ilvl="8" w:tplc="1DBAEA34">
      <w:numFmt w:val="bullet"/>
      <w:lvlText w:val="•"/>
      <w:lvlJc w:val="left"/>
      <w:pPr>
        <w:ind w:left="792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77D6"/>
    <w:rsid w:val="004777D6"/>
    <w:rsid w:val="00AB5B66"/>
    <w:rsid w:val="00D9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77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77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77D6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777D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777D6"/>
    <w:pPr>
      <w:ind w:left="118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4777D6"/>
  </w:style>
  <w:style w:type="paragraph" w:styleId="a6">
    <w:name w:val="header"/>
    <w:basedOn w:val="a"/>
    <w:link w:val="a7"/>
    <w:uiPriority w:val="99"/>
    <w:semiHidden/>
    <w:unhideWhenUsed/>
    <w:rsid w:val="004777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77D6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4777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77D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2023-05-04T06:13:00Z</dcterms:created>
  <dcterms:modified xsi:type="dcterms:W3CDTF">2023-05-04T06:14:00Z</dcterms:modified>
</cp:coreProperties>
</file>